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附件1：</w:t>
      </w:r>
    </w:p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咸阳市武功县城镇地区取暖现状汇总表</w:t>
      </w:r>
      <w:bookmarkEnd w:id="0"/>
    </w:p>
    <w:p/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43"/>
        <w:gridCol w:w="1727"/>
        <w:gridCol w:w="2217"/>
        <w:gridCol w:w="1233"/>
        <w:gridCol w:w="7505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609" w:type="pc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取暖面积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（万平方米）</w:t>
            </w:r>
          </w:p>
        </w:tc>
        <w:tc>
          <w:tcPr>
            <w:tcW w:w="7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其中清洁取暖面积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（万平方米）</w:t>
            </w: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热源形式</w:t>
            </w:r>
          </w:p>
        </w:tc>
        <w:tc>
          <w:tcPr>
            <w:tcW w:w="26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供热设施、管网情况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65</w:t>
            </w:r>
          </w:p>
        </w:tc>
        <w:tc>
          <w:tcPr>
            <w:tcW w:w="7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65</w:t>
            </w: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地热能</w:t>
            </w:r>
          </w:p>
        </w:tc>
        <w:tc>
          <w:tcPr>
            <w:tcW w:w="26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地热井7口，换热站43座，一次侧管网14.7KM,二次侧管网50KM。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100.21</w:t>
            </w:r>
          </w:p>
        </w:tc>
        <w:tc>
          <w:tcPr>
            <w:tcW w:w="7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71.98</w:t>
            </w: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天然气</w:t>
            </w:r>
          </w:p>
        </w:tc>
        <w:tc>
          <w:tcPr>
            <w:tcW w:w="26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分户壁挂炉、天然气采暖炉管网正常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165.21</w:t>
            </w:r>
          </w:p>
        </w:tc>
        <w:tc>
          <w:tcPr>
            <w:tcW w:w="7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136.98</w:t>
            </w: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6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23F5A"/>
    <w:rsid w:val="55F2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2020-04-01T06:27:00Z</dcterms:created>
  <dc:creator>l'y'h</dc:creator>
  <cp:lastModifiedBy>l'y'h</cp:lastModifiedBy>
  <dcterms:modified xsi:type="dcterms:W3CDTF">2020-04-01T06:33:07Z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